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rsidR="00F911F5">
        <w:t xml:space="preserve"> Inc. </w:t>
      </w:r>
      <w:r>
        <w:t xml:space="preserve">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5A05E4" w:rsidRPr="00426264" w:rsidRDefault="00EF3CE9" w:rsidP="00426264">
      <w:pPr>
        <w:pStyle w:val="Title"/>
        <w:jc w:val="center"/>
        <w:rPr>
          <w:sz w:val="32"/>
          <w:szCs w:val="32"/>
        </w:rPr>
      </w:pPr>
      <w:r w:rsidRPr="00426264">
        <w:rPr>
          <w:rStyle w:val="Strong"/>
          <w:sz w:val="32"/>
          <w:szCs w:val="32"/>
        </w:rPr>
        <w:t xml:space="preserve">Instruction Plan: </w:t>
      </w:r>
      <w:proofErr w:type="spellStart"/>
      <w:r w:rsidR="00426264" w:rsidRPr="00426264">
        <w:rPr>
          <w:rStyle w:val="Strong"/>
          <w:sz w:val="32"/>
          <w:szCs w:val="32"/>
        </w:rPr>
        <w:t>AgriTech</w:t>
      </w:r>
      <w:proofErr w:type="spellEnd"/>
      <w:r w:rsidR="00426264" w:rsidRPr="00426264">
        <w:rPr>
          <w:rStyle w:val="Strong"/>
          <w:sz w:val="32"/>
          <w:szCs w:val="32"/>
        </w:rPr>
        <w:t xml:space="preserve"> (Agricultural Technology)</w:t>
      </w:r>
    </w:p>
    <w:p w:rsidR="00E60700" w:rsidRDefault="00E60700" w:rsidP="00E60700">
      <w:pPr>
        <w:pStyle w:val="Heading4"/>
      </w:pPr>
      <w:r>
        <w:rPr>
          <w:rStyle w:val="Strong"/>
          <w:b/>
          <w:bCs/>
        </w:rPr>
        <w:t>Course Overview</w:t>
      </w:r>
    </w:p>
    <w:p w:rsidR="00E60700" w:rsidRDefault="00E60700" w:rsidP="00AB065B">
      <w:pPr>
        <w:pStyle w:val="NormalWeb"/>
        <w:jc w:val="both"/>
      </w:pPr>
      <w:r>
        <w:t xml:space="preserve">This </w:t>
      </w:r>
      <w:proofErr w:type="spellStart"/>
      <w:r>
        <w:rPr>
          <w:rStyle w:val="Strong"/>
        </w:rPr>
        <w:t>AgriTech</w:t>
      </w:r>
      <w:proofErr w:type="spellEnd"/>
      <w:r>
        <w:rPr>
          <w:rStyle w:val="Strong"/>
        </w:rPr>
        <w:t xml:space="preserve"> (Agricult</w:t>
      </w:r>
      <w:bookmarkStart w:id="0" w:name="_GoBack"/>
      <w:bookmarkEnd w:id="0"/>
      <w:r>
        <w:rPr>
          <w:rStyle w:val="Strong"/>
        </w:rPr>
        <w:t>ural Technology)</w:t>
      </w:r>
      <w:r>
        <w:t xml:space="preserve"> course provides a broad introduction to the innovative tools and solutions transforming modern farming. Participants will learn how digital technologies, data analytics, automation, and advanced research are improving crop yields, resource efficiency, and sustainability in agriculture. By the end of the course, learners will be equipped to identify, adopt, and optimize </w:t>
      </w:r>
      <w:proofErr w:type="spellStart"/>
      <w:r>
        <w:t>AgriTech</w:t>
      </w:r>
      <w:proofErr w:type="spellEnd"/>
      <w:r>
        <w:t xml:space="preserve"> solutions for diverse agricultural contexts.</w:t>
      </w:r>
    </w:p>
    <w:p w:rsidR="00E60700" w:rsidRDefault="00E60700" w:rsidP="00E60700">
      <w:r>
        <w:pict>
          <v:rect id="_x0000_i1025" style="width:0;height:1.5pt" o:hralign="center" o:hrstd="t" o:hr="t" fillcolor="#a0a0a0" stroked="f"/>
        </w:pict>
      </w:r>
    </w:p>
    <w:p w:rsidR="00E60700" w:rsidRDefault="00E60700" w:rsidP="00E60700">
      <w:pPr>
        <w:pStyle w:val="Heading3"/>
      </w:pPr>
      <w:r>
        <w:rPr>
          <w:rStyle w:val="Strong"/>
          <w:b/>
          <w:bCs/>
        </w:rPr>
        <w:t>Course Objectives</w:t>
      </w:r>
    </w:p>
    <w:p w:rsidR="00E60700" w:rsidRDefault="00E60700" w:rsidP="00E60700">
      <w:pPr>
        <w:pStyle w:val="NormalWeb"/>
      </w:pPr>
      <w:r>
        <w:t>By the end of this course, participants will be able to:</w:t>
      </w:r>
    </w:p>
    <w:p w:rsidR="00E60700" w:rsidRDefault="00E60700" w:rsidP="00F438F2">
      <w:pPr>
        <w:pStyle w:val="NormalWeb"/>
        <w:numPr>
          <w:ilvl w:val="0"/>
          <w:numId w:val="1"/>
        </w:numPr>
      </w:pPr>
      <w:r>
        <w:rPr>
          <w:rStyle w:val="Strong"/>
        </w:rPr>
        <w:t xml:space="preserve">Understand the </w:t>
      </w:r>
      <w:proofErr w:type="spellStart"/>
      <w:r>
        <w:rPr>
          <w:rStyle w:val="Strong"/>
        </w:rPr>
        <w:t>AgriTech</w:t>
      </w:r>
      <w:proofErr w:type="spellEnd"/>
      <w:r>
        <w:rPr>
          <w:rStyle w:val="Strong"/>
        </w:rPr>
        <w:t xml:space="preserve"> Ecosystem</w:t>
      </w:r>
    </w:p>
    <w:p w:rsidR="00E60700" w:rsidRDefault="00E60700" w:rsidP="00F438F2">
      <w:pPr>
        <w:numPr>
          <w:ilvl w:val="1"/>
          <w:numId w:val="1"/>
        </w:numPr>
        <w:spacing w:before="100" w:beforeAutospacing="1" w:after="100" w:afterAutospacing="1" w:line="240" w:lineRule="auto"/>
      </w:pPr>
      <w:r>
        <w:t>Grasp how emerging technologies (</w:t>
      </w:r>
      <w:proofErr w:type="spellStart"/>
      <w:r>
        <w:t>IoT</w:t>
      </w:r>
      <w:proofErr w:type="spellEnd"/>
      <w:r>
        <w:t xml:space="preserve">, drones, sensors, </w:t>
      </w:r>
      <w:proofErr w:type="gramStart"/>
      <w:r>
        <w:t>data</w:t>
      </w:r>
      <w:proofErr w:type="gramEnd"/>
      <w:r>
        <w:t xml:space="preserve"> analytics) are reshaping farming and supply chains.</w:t>
      </w:r>
    </w:p>
    <w:p w:rsidR="00E60700" w:rsidRDefault="00E60700" w:rsidP="00F438F2">
      <w:pPr>
        <w:pStyle w:val="NormalWeb"/>
        <w:numPr>
          <w:ilvl w:val="0"/>
          <w:numId w:val="1"/>
        </w:numPr>
      </w:pPr>
      <w:r>
        <w:rPr>
          <w:rStyle w:val="Strong"/>
        </w:rPr>
        <w:t>Implement Precision Agriculture Practices</w:t>
      </w:r>
    </w:p>
    <w:p w:rsidR="00E60700" w:rsidRDefault="00E60700" w:rsidP="00F438F2">
      <w:pPr>
        <w:numPr>
          <w:ilvl w:val="1"/>
          <w:numId w:val="1"/>
        </w:numPr>
        <w:spacing w:before="100" w:beforeAutospacing="1" w:after="100" w:afterAutospacing="1" w:line="240" w:lineRule="auto"/>
      </w:pPr>
      <w:r>
        <w:t>Use data-driven methods (soil monitoring, yield mapping, variable-rate application) to optimize resources and enhance crop performance.</w:t>
      </w:r>
    </w:p>
    <w:p w:rsidR="00E60700" w:rsidRDefault="00E60700" w:rsidP="00F438F2">
      <w:pPr>
        <w:pStyle w:val="NormalWeb"/>
        <w:numPr>
          <w:ilvl w:val="0"/>
          <w:numId w:val="1"/>
        </w:numPr>
      </w:pPr>
      <w:r>
        <w:rPr>
          <w:rStyle w:val="Strong"/>
        </w:rPr>
        <w:t>Explore Sustainable Farming Solutions</w:t>
      </w:r>
    </w:p>
    <w:p w:rsidR="00E60700" w:rsidRDefault="00E60700" w:rsidP="00F438F2">
      <w:pPr>
        <w:numPr>
          <w:ilvl w:val="1"/>
          <w:numId w:val="1"/>
        </w:numPr>
        <w:spacing w:before="100" w:beforeAutospacing="1" w:after="100" w:afterAutospacing="1" w:line="240" w:lineRule="auto"/>
      </w:pPr>
      <w:r>
        <w:t>Learn about controlled environment agriculture (hydroponics, vertical farming), regenerative practices, and waste-reduction approaches.</w:t>
      </w:r>
    </w:p>
    <w:p w:rsidR="00E60700" w:rsidRDefault="00E60700" w:rsidP="00F438F2">
      <w:pPr>
        <w:pStyle w:val="NormalWeb"/>
        <w:numPr>
          <w:ilvl w:val="0"/>
          <w:numId w:val="1"/>
        </w:numPr>
      </w:pPr>
      <w:r>
        <w:rPr>
          <w:rStyle w:val="Strong"/>
        </w:rPr>
        <w:t>Adopt Data Analytics and Automation</w:t>
      </w:r>
    </w:p>
    <w:p w:rsidR="00E60700" w:rsidRDefault="00E60700" w:rsidP="00F438F2">
      <w:pPr>
        <w:numPr>
          <w:ilvl w:val="1"/>
          <w:numId w:val="1"/>
        </w:numPr>
        <w:spacing w:before="100" w:beforeAutospacing="1" w:after="100" w:afterAutospacing="1" w:line="240" w:lineRule="auto"/>
      </w:pPr>
      <w:r>
        <w:t>Analyze how AI-driven analytics, robotics, and automation improve operational efficiency and reduce labor-intensive tasks.</w:t>
      </w:r>
    </w:p>
    <w:p w:rsidR="00E60700" w:rsidRDefault="00E60700" w:rsidP="00F438F2">
      <w:pPr>
        <w:pStyle w:val="NormalWeb"/>
        <w:numPr>
          <w:ilvl w:val="0"/>
          <w:numId w:val="1"/>
        </w:numPr>
      </w:pPr>
      <w:r>
        <w:rPr>
          <w:rStyle w:val="Strong"/>
        </w:rPr>
        <w:lastRenderedPageBreak/>
        <w:t>Evaluate Impact on Food Systems</w:t>
      </w:r>
    </w:p>
    <w:p w:rsidR="00E60700" w:rsidRDefault="00E60700" w:rsidP="00F438F2">
      <w:pPr>
        <w:numPr>
          <w:ilvl w:val="1"/>
          <w:numId w:val="1"/>
        </w:numPr>
        <w:spacing w:before="100" w:beforeAutospacing="1" w:after="100" w:afterAutospacing="1" w:line="240" w:lineRule="auto"/>
      </w:pPr>
      <w:r>
        <w:t xml:space="preserve">Understand the broader implications of </w:t>
      </w:r>
      <w:proofErr w:type="spellStart"/>
      <w:r>
        <w:t>AgriTech</w:t>
      </w:r>
      <w:proofErr w:type="spellEnd"/>
      <w:r>
        <w:t xml:space="preserve"> for food security, environmental health, and rural economies.</w:t>
      </w:r>
    </w:p>
    <w:p w:rsidR="00E60700" w:rsidRDefault="00E60700" w:rsidP="00E60700">
      <w:pPr>
        <w:spacing w:after="0"/>
      </w:pPr>
      <w:r>
        <w:pict>
          <v:rect id="_x0000_i1026" style="width:0;height:1.5pt" o:hralign="center" o:hrstd="t" o:hr="t" fillcolor="#a0a0a0" stroked="f"/>
        </w:pict>
      </w:r>
    </w:p>
    <w:p w:rsidR="00E60700" w:rsidRDefault="00E60700" w:rsidP="00E60700">
      <w:pPr>
        <w:pStyle w:val="Heading3"/>
      </w:pPr>
      <w:r>
        <w:rPr>
          <w:rStyle w:val="Strong"/>
          <w:b/>
          <w:bCs/>
        </w:rPr>
        <w:t>Course Structure</w:t>
      </w:r>
    </w:p>
    <w:p w:rsidR="00E60700" w:rsidRDefault="00E60700" w:rsidP="00E60700">
      <w:pPr>
        <w:pStyle w:val="Heading4"/>
      </w:pPr>
      <w:r>
        <w:rPr>
          <w:rStyle w:val="Strong"/>
          <w:b/>
          <w:bCs/>
        </w:rPr>
        <w:t xml:space="preserve">Module 1: Introduction to </w:t>
      </w:r>
      <w:proofErr w:type="spellStart"/>
      <w:r>
        <w:rPr>
          <w:rStyle w:val="Strong"/>
          <w:b/>
          <w:bCs/>
        </w:rPr>
        <w:t>AgriTech</w:t>
      </w:r>
      <w:proofErr w:type="spellEnd"/>
      <w:r>
        <w:rPr>
          <w:rStyle w:val="Strong"/>
          <w:b/>
          <w:bCs/>
        </w:rPr>
        <w:t xml:space="preserve"> and Industry Trends</w:t>
      </w:r>
    </w:p>
    <w:p w:rsidR="00E60700" w:rsidRDefault="00E60700" w:rsidP="00F438F2">
      <w:pPr>
        <w:numPr>
          <w:ilvl w:val="0"/>
          <w:numId w:val="2"/>
        </w:numPr>
        <w:spacing w:before="100" w:beforeAutospacing="1" w:after="100" w:afterAutospacing="1" w:line="240" w:lineRule="auto"/>
      </w:pPr>
      <w:r>
        <w:rPr>
          <w:rStyle w:val="Strong"/>
        </w:rPr>
        <w:t>Objective</w:t>
      </w:r>
      <w:r>
        <w:t xml:space="preserve">: Provide an overview of modern agriculture’s digital transformation and identify key drivers of </w:t>
      </w:r>
      <w:proofErr w:type="spellStart"/>
      <w:r>
        <w:t>AgriTech</w:t>
      </w:r>
      <w:proofErr w:type="spellEnd"/>
      <w:r>
        <w:t xml:space="preserve"> adoption.</w:t>
      </w:r>
    </w:p>
    <w:p w:rsidR="00E60700" w:rsidRDefault="00E60700" w:rsidP="00F438F2">
      <w:pPr>
        <w:numPr>
          <w:ilvl w:val="0"/>
          <w:numId w:val="2"/>
        </w:numPr>
        <w:spacing w:before="100" w:beforeAutospacing="1" w:after="100" w:afterAutospacing="1" w:line="240" w:lineRule="auto"/>
      </w:pPr>
      <w:r>
        <w:rPr>
          <w:rStyle w:val="Strong"/>
        </w:rPr>
        <w:t>Topics Covered</w:t>
      </w:r>
      <w:r>
        <w:t>:</w:t>
      </w:r>
    </w:p>
    <w:p w:rsidR="00E60700" w:rsidRDefault="00E60700" w:rsidP="00F438F2">
      <w:pPr>
        <w:numPr>
          <w:ilvl w:val="1"/>
          <w:numId w:val="2"/>
        </w:numPr>
        <w:spacing w:before="100" w:beforeAutospacing="1" w:after="100" w:afterAutospacing="1" w:line="240" w:lineRule="auto"/>
      </w:pPr>
      <w:r>
        <w:t>Evolution of agriculture from traditional methods to precision farming</w:t>
      </w:r>
    </w:p>
    <w:p w:rsidR="00E60700" w:rsidRDefault="00E60700" w:rsidP="00F438F2">
      <w:pPr>
        <w:numPr>
          <w:ilvl w:val="1"/>
          <w:numId w:val="2"/>
        </w:numPr>
        <w:spacing w:before="100" w:beforeAutospacing="1" w:after="100" w:afterAutospacing="1" w:line="240" w:lineRule="auto"/>
      </w:pPr>
      <w:r>
        <w:t>Current market trends, challenges, and opportunities</w:t>
      </w:r>
    </w:p>
    <w:p w:rsidR="00E60700" w:rsidRDefault="00E60700" w:rsidP="00F438F2">
      <w:pPr>
        <w:numPr>
          <w:ilvl w:val="1"/>
          <w:numId w:val="2"/>
        </w:numPr>
        <w:spacing w:before="100" w:beforeAutospacing="1" w:after="100" w:afterAutospacing="1" w:line="240" w:lineRule="auto"/>
      </w:pPr>
      <w:r>
        <w:t xml:space="preserve">Role of government policies and private sector investment in </w:t>
      </w:r>
      <w:proofErr w:type="spellStart"/>
      <w:r>
        <w:t>AgriTech</w:t>
      </w:r>
      <w:proofErr w:type="spellEnd"/>
    </w:p>
    <w:p w:rsidR="00E60700" w:rsidRDefault="00E60700" w:rsidP="00F438F2">
      <w:pPr>
        <w:numPr>
          <w:ilvl w:val="0"/>
          <w:numId w:val="2"/>
        </w:numPr>
        <w:spacing w:before="100" w:beforeAutospacing="1" w:after="100" w:afterAutospacing="1" w:line="240" w:lineRule="auto"/>
      </w:pPr>
      <w:r>
        <w:rPr>
          <w:rStyle w:val="Strong"/>
        </w:rPr>
        <w:t>Activity</w:t>
      </w:r>
      <w:r>
        <w:t>:</w:t>
      </w:r>
    </w:p>
    <w:p w:rsidR="00E60700" w:rsidRDefault="00E60700" w:rsidP="00F438F2">
      <w:pPr>
        <w:numPr>
          <w:ilvl w:val="1"/>
          <w:numId w:val="3"/>
        </w:numPr>
        <w:spacing w:before="100" w:beforeAutospacing="1" w:after="100" w:afterAutospacing="1" w:line="240" w:lineRule="auto"/>
      </w:pPr>
      <w:r>
        <w:rPr>
          <w:rStyle w:val="Strong"/>
        </w:rPr>
        <w:t>Case Study Discussion</w:t>
      </w:r>
      <w:r>
        <w:t>: Examine how a particular region or company successfully implemented new technologies to address specific farming challenges.</w:t>
      </w:r>
    </w:p>
    <w:p w:rsidR="00E60700" w:rsidRDefault="00E60700" w:rsidP="00F438F2">
      <w:pPr>
        <w:numPr>
          <w:ilvl w:val="0"/>
          <w:numId w:val="3"/>
        </w:numPr>
        <w:spacing w:before="100" w:beforeAutospacing="1" w:after="100" w:afterAutospacing="1" w:line="240" w:lineRule="auto"/>
      </w:pPr>
      <w:r>
        <w:rPr>
          <w:rStyle w:val="Strong"/>
        </w:rPr>
        <w:t>Assignment</w:t>
      </w:r>
      <w:r>
        <w:t>:</w:t>
      </w:r>
    </w:p>
    <w:p w:rsidR="00E60700" w:rsidRDefault="00E60700" w:rsidP="00F438F2">
      <w:pPr>
        <w:numPr>
          <w:ilvl w:val="1"/>
          <w:numId w:val="3"/>
        </w:numPr>
        <w:spacing w:before="100" w:beforeAutospacing="1" w:after="100" w:afterAutospacing="1" w:line="240" w:lineRule="auto"/>
      </w:pPr>
      <w:proofErr w:type="spellStart"/>
      <w:r>
        <w:rPr>
          <w:rStyle w:val="Strong"/>
        </w:rPr>
        <w:t>AgriTech</w:t>
      </w:r>
      <w:proofErr w:type="spellEnd"/>
      <w:r>
        <w:rPr>
          <w:rStyle w:val="Strong"/>
        </w:rPr>
        <w:t xml:space="preserve"> Landscape Analysis</w:t>
      </w:r>
      <w:r>
        <w:t xml:space="preserve">: Research two emerging </w:t>
      </w:r>
      <w:proofErr w:type="spellStart"/>
      <w:r>
        <w:t>AgriTech</w:t>
      </w:r>
      <w:proofErr w:type="spellEnd"/>
      <w:r>
        <w:t xml:space="preserve"> startups or solutions (e.g., drone-based spraying, soil sensor platforms) and assess their potential impact.</w:t>
      </w:r>
    </w:p>
    <w:p w:rsidR="00E60700" w:rsidRDefault="00E60700" w:rsidP="00E60700">
      <w:pPr>
        <w:spacing w:after="0"/>
      </w:pPr>
      <w:r>
        <w:pict>
          <v:rect id="_x0000_i1027" style="width:0;height:1.5pt" o:hralign="center" o:hrstd="t" o:hr="t" fillcolor="#a0a0a0" stroked="f"/>
        </w:pict>
      </w:r>
    </w:p>
    <w:p w:rsidR="00E60700" w:rsidRDefault="00E60700" w:rsidP="00E60700">
      <w:pPr>
        <w:pStyle w:val="Heading4"/>
      </w:pPr>
      <w:r>
        <w:rPr>
          <w:rStyle w:val="Strong"/>
          <w:b/>
          <w:bCs/>
        </w:rPr>
        <w:t>Module 2: Precision Agriculture and Data-Driven Farming</w:t>
      </w:r>
    </w:p>
    <w:p w:rsidR="00E60700" w:rsidRDefault="00E60700" w:rsidP="00F438F2">
      <w:pPr>
        <w:numPr>
          <w:ilvl w:val="0"/>
          <w:numId w:val="4"/>
        </w:numPr>
        <w:spacing w:before="100" w:beforeAutospacing="1" w:after="100" w:afterAutospacing="1" w:line="240" w:lineRule="auto"/>
      </w:pPr>
      <w:r>
        <w:rPr>
          <w:rStyle w:val="Strong"/>
        </w:rPr>
        <w:t>Objective</w:t>
      </w:r>
      <w:r>
        <w:t>: Teach participants how to utilize data analytics, remote sensing, and variable-rate technologies to optimize farm operations.</w:t>
      </w:r>
    </w:p>
    <w:p w:rsidR="00E60700" w:rsidRDefault="00E60700" w:rsidP="00F438F2">
      <w:pPr>
        <w:numPr>
          <w:ilvl w:val="0"/>
          <w:numId w:val="4"/>
        </w:numPr>
        <w:spacing w:before="100" w:beforeAutospacing="1" w:after="100" w:afterAutospacing="1" w:line="240" w:lineRule="auto"/>
      </w:pPr>
      <w:r>
        <w:rPr>
          <w:rStyle w:val="Strong"/>
        </w:rPr>
        <w:t>Topics Covered</w:t>
      </w:r>
      <w:r>
        <w:t>:</w:t>
      </w:r>
    </w:p>
    <w:p w:rsidR="00E60700" w:rsidRDefault="00E60700" w:rsidP="00F438F2">
      <w:pPr>
        <w:numPr>
          <w:ilvl w:val="1"/>
          <w:numId w:val="4"/>
        </w:numPr>
        <w:spacing w:before="100" w:beforeAutospacing="1" w:after="100" w:afterAutospacing="1" w:line="240" w:lineRule="auto"/>
      </w:pPr>
      <w:r>
        <w:t>Geo-mapping, GPS guidance, and remote sensing</w:t>
      </w:r>
    </w:p>
    <w:p w:rsidR="00E60700" w:rsidRDefault="00E60700" w:rsidP="00F438F2">
      <w:pPr>
        <w:numPr>
          <w:ilvl w:val="1"/>
          <w:numId w:val="4"/>
        </w:numPr>
        <w:spacing w:before="100" w:beforeAutospacing="1" w:after="100" w:afterAutospacing="1" w:line="240" w:lineRule="auto"/>
      </w:pPr>
      <w:r>
        <w:t>Soil sampling, yield monitoring, and data interpretation</w:t>
      </w:r>
    </w:p>
    <w:p w:rsidR="00E60700" w:rsidRDefault="00E60700" w:rsidP="00F438F2">
      <w:pPr>
        <w:numPr>
          <w:ilvl w:val="1"/>
          <w:numId w:val="4"/>
        </w:numPr>
        <w:spacing w:before="100" w:beforeAutospacing="1" w:after="100" w:afterAutospacing="1" w:line="240" w:lineRule="auto"/>
      </w:pPr>
      <w:r>
        <w:t>Variable-rate seeding, fertilization, and irrigation techniques</w:t>
      </w:r>
    </w:p>
    <w:p w:rsidR="00E60700" w:rsidRDefault="00E60700" w:rsidP="00F438F2">
      <w:pPr>
        <w:numPr>
          <w:ilvl w:val="0"/>
          <w:numId w:val="4"/>
        </w:numPr>
        <w:spacing w:before="100" w:beforeAutospacing="1" w:after="100" w:afterAutospacing="1" w:line="240" w:lineRule="auto"/>
      </w:pPr>
      <w:r>
        <w:rPr>
          <w:rStyle w:val="Strong"/>
        </w:rPr>
        <w:t>Activity</w:t>
      </w:r>
      <w:r>
        <w:t>:</w:t>
      </w:r>
    </w:p>
    <w:p w:rsidR="00E60700" w:rsidRDefault="00E60700" w:rsidP="00F438F2">
      <w:pPr>
        <w:numPr>
          <w:ilvl w:val="1"/>
          <w:numId w:val="5"/>
        </w:numPr>
        <w:spacing w:before="100" w:beforeAutospacing="1" w:after="100" w:afterAutospacing="1" w:line="240" w:lineRule="auto"/>
      </w:pPr>
      <w:r>
        <w:rPr>
          <w:rStyle w:val="Strong"/>
        </w:rPr>
        <w:t>Hands-On Demo (Simulation)</w:t>
      </w:r>
      <w:r>
        <w:t>: Use a sample dataset (e.g., yield maps, soil tests) to make decisions about fertilizer application rates or pest control schedules.</w:t>
      </w:r>
    </w:p>
    <w:p w:rsidR="00E60700" w:rsidRDefault="00E60700" w:rsidP="00F438F2">
      <w:pPr>
        <w:numPr>
          <w:ilvl w:val="0"/>
          <w:numId w:val="5"/>
        </w:numPr>
        <w:spacing w:before="100" w:beforeAutospacing="1" w:after="100" w:afterAutospacing="1" w:line="240" w:lineRule="auto"/>
      </w:pPr>
      <w:r>
        <w:rPr>
          <w:rStyle w:val="Strong"/>
        </w:rPr>
        <w:t>Assignment</w:t>
      </w:r>
      <w:r>
        <w:t>:</w:t>
      </w:r>
    </w:p>
    <w:p w:rsidR="00E60700" w:rsidRDefault="00E60700" w:rsidP="00F438F2">
      <w:pPr>
        <w:numPr>
          <w:ilvl w:val="1"/>
          <w:numId w:val="5"/>
        </w:numPr>
        <w:spacing w:before="100" w:beforeAutospacing="1" w:after="100" w:afterAutospacing="1" w:line="240" w:lineRule="auto"/>
      </w:pPr>
      <w:r>
        <w:rPr>
          <w:rStyle w:val="Strong"/>
        </w:rPr>
        <w:t>Precision Farming Plan</w:t>
      </w:r>
      <w:r>
        <w:t>: Develop a brief plan for a specific crop, indicating how sensors, satellite imagery, and real-time data will guide production decisions.</w:t>
      </w:r>
    </w:p>
    <w:p w:rsidR="00E60700" w:rsidRDefault="00E60700" w:rsidP="00E60700">
      <w:pPr>
        <w:spacing w:after="0"/>
      </w:pPr>
      <w:r>
        <w:lastRenderedPageBreak/>
        <w:pict>
          <v:rect id="_x0000_i1028" style="width:0;height:1.5pt" o:hralign="center" o:hrstd="t" o:hr="t" fillcolor="#a0a0a0" stroked="f"/>
        </w:pict>
      </w:r>
    </w:p>
    <w:p w:rsidR="00E60700" w:rsidRDefault="00E60700" w:rsidP="00E60700">
      <w:pPr>
        <w:pStyle w:val="Heading4"/>
      </w:pPr>
      <w:r>
        <w:rPr>
          <w:rStyle w:val="Strong"/>
          <w:b/>
          <w:bCs/>
        </w:rPr>
        <w:t xml:space="preserve">Module 3: </w:t>
      </w:r>
      <w:proofErr w:type="spellStart"/>
      <w:r>
        <w:rPr>
          <w:rStyle w:val="Strong"/>
          <w:b/>
          <w:bCs/>
        </w:rPr>
        <w:t>IoT</w:t>
      </w:r>
      <w:proofErr w:type="spellEnd"/>
      <w:r>
        <w:rPr>
          <w:rStyle w:val="Strong"/>
          <w:b/>
          <w:bCs/>
        </w:rPr>
        <w:t>, Drones, and Robotics in Agriculture</w:t>
      </w:r>
    </w:p>
    <w:p w:rsidR="00E60700" w:rsidRDefault="00E60700" w:rsidP="00F438F2">
      <w:pPr>
        <w:numPr>
          <w:ilvl w:val="0"/>
          <w:numId w:val="6"/>
        </w:numPr>
        <w:spacing w:before="100" w:beforeAutospacing="1" w:after="100" w:afterAutospacing="1" w:line="240" w:lineRule="auto"/>
      </w:pPr>
      <w:r>
        <w:rPr>
          <w:rStyle w:val="Strong"/>
        </w:rPr>
        <w:t>Objective</w:t>
      </w:r>
      <w:r>
        <w:t>: Explore the hardware and software solutions that automate monitoring and tasks on the farm.</w:t>
      </w:r>
    </w:p>
    <w:p w:rsidR="00E60700" w:rsidRDefault="00E60700" w:rsidP="00F438F2">
      <w:pPr>
        <w:numPr>
          <w:ilvl w:val="0"/>
          <w:numId w:val="6"/>
        </w:numPr>
        <w:spacing w:before="100" w:beforeAutospacing="1" w:after="100" w:afterAutospacing="1" w:line="240" w:lineRule="auto"/>
      </w:pPr>
      <w:r>
        <w:rPr>
          <w:rStyle w:val="Strong"/>
        </w:rPr>
        <w:t>Topics Covered</w:t>
      </w:r>
      <w:r>
        <w:t>:</w:t>
      </w:r>
    </w:p>
    <w:p w:rsidR="00E60700" w:rsidRDefault="00E60700" w:rsidP="00F438F2">
      <w:pPr>
        <w:numPr>
          <w:ilvl w:val="1"/>
          <w:numId w:val="6"/>
        </w:numPr>
        <w:spacing w:before="100" w:beforeAutospacing="1" w:after="100" w:afterAutospacing="1" w:line="240" w:lineRule="auto"/>
      </w:pPr>
      <w:proofErr w:type="spellStart"/>
      <w:r>
        <w:t>IoT</w:t>
      </w:r>
      <w:proofErr w:type="spellEnd"/>
      <w:r>
        <w:t>-based sensor networks for climate, soil moisture, and livestock monitoring</w:t>
      </w:r>
    </w:p>
    <w:p w:rsidR="00E60700" w:rsidRDefault="00E60700" w:rsidP="00F438F2">
      <w:pPr>
        <w:numPr>
          <w:ilvl w:val="1"/>
          <w:numId w:val="6"/>
        </w:numPr>
        <w:spacing w:before="100" w:beforeAutospacing="1" w:after="100" w:afterAutospacing="1" w:line="240" w:lineRule="auto"/>
      </w:pPr>
      <w:r>
        <w:t>Drone applications (crop scouting, spraying, mapping)</w:t>
      </w:r>
    </w:p>
    <w:p w:rsidR="00E60700" w:rsidRDefault="00E60700" w:rsidP="00F438F2">
      <w:pPr>
        <w:numPr>
          <w:ilvl w:val="1"/>
          <w:numId w:val="6"/>
        </w:numPr>
        <w:spacing w:before="100" w:beforeAutospacing="1" w:after="100" w:afterAutospacing="1" w:line="240" w:lineRule="auto"/>
      </w:pPr>
      <w:r>
        <w:t>Robotics for planting, weeding, and harvesting</w:t>
      </w:r>
    </w:p>
    <w:p w:rsidR="00E60700" w:rsidRDefault="00E60700" w:rsidP="00F438F2">
      <w:pPr>
        <w:numPr>
          <w:ilvl w:val="0"/>
          <w:numId w:val="6"/>
        </w:numPr>
        <w:spacing w:before="100" w:beforeAutospacing="1" w:after="100" w:afterAutospacing="1" w:line="240" w:lineRule="auto"/>
      </w:pPr>
      <w:r>
        <w:rPr>
          <w:rStyle w:val="Strong"/>
        </w:rPr>
        <w:t>Activity</w:t>
      </w:r>
      <w:r>
        <w:t>:</w:t>
      </w:r>
    </w:p>
    <w:p w:rsidR="00E60700" w:rsidRDefault="00E60700" w:rsidP="00F438F2">
      <w:pPr>
        <w:numPr>
          <w:ilvl w:val="1"/>
          <w:numId w:val="7"/>
        </w:numPr>
        <w:spacing w:before="100" w:beforeAutospacing="1" w:after="100" w:afterAutospacing="1" w:line="240" w:lineRule="auto"/>
      </w:pPr>
      <w:r>
        <w:rPr>
          <w:rStyle w:val="Strong"/>
        </w:rPr>
        <w:t>Demo/Group Discussion</w:t>
      </w:r>
      <w:r>
        <w:t>: Investigate a robotic harvester or drone-sprayer case, highlighting efficiency gains and cost considerations.</w:t>
      </w:r>
    </w:p>
    <w:p w:rsidR="00E60700" w:rsidRDefault="00E60700" w:rsidP="00F438F2">
      <w:pPr>
        <w:numPr>
          <w:ilvl w:val="0"/>
          <w:numId w:val="7"/>
        </w:numPr>
        <w:spacing w:before="100" w:beforeAutospacing="1" w:after="100" w:afterAutospacing="1" w:line="240" w:lineRule="auto"/>
      </w:pPr>
      <w:r>
        <w:rPr>
          <w:rStyle w:val="Strong"/>
        </w:rPr>
        <w:t>Assignment</w:t>
      </w:r>
      <w:r>
        <w:t>:</w:t>
      </w:r>
    </w:p>
    <w:p w:rsidR="00E60700" w:rsidRDefault="00E60700" w:rsidP="00F438F2">
      <w:pPr>
        <w:numPr>
          <w:ilvl w:val="1"/>
          <w:numId w:val="7"/>
        </w:numPr>
        <w:spacing w:before="100" w:beforeAutospacing="1" w:after="100" w:afterAutospacing="1" w:line="240" w:lineRule="auto"/>
      </w:pPr>
      <w:r>
        <w:rPr>
          <w:rStyle w:val="Strong"/>
        </w:rPr>
        <w:t>Technology Implementation Proposal</w:t>
      </w:r>
      <w:r>
        <w:t xml:space="preserve">: Draft a plan to introduce </w:t>
      </w:r>
      <w:proofErr w:type="spellStart"/>
      <w:r>
        <w:t>IoT</w:t>
      </w:r>
      <w:proofErr w:type="spellEnd"/>
      <w:r>
        <w:t xml:space="preserve"> sensors or drones in a mid-sized farm, detailing expected ROI and potential challenges (e.g., connectivity, equipment costs).</w:t>
      </w:r>
    </w:p>
    <w:p w:rsidR="00E60700" w:rsidRDefault="00E60700" w:rsidP="00E60700">
      <w:pPr>
        <w:spacing w:after="0"/>
      </w:pPr>
      <w:r>
        <w:pict>
          <v:rect id="_x0000_i1029" style="width:0;height:1.5pt" o:hralign="center" o:hrstd="t" o:hr="t" fillcolor="#a0a0a0" stroked="f"/>
        </w:pict>
      </w:r>
    </w:p>
    <w:p w:rsidR="00E60700" w:rsidRDefault="00E60700" w:rsidP="00E60700">
      <w:pPr>
        <w:pStyle w:val="Heading4"/>
      </w:pPr>
      <w:r>
        <w:rPr>
          <w:rStyle w:val="Strong"/>
          <w:b/>
          <w:bCs/>
        </w:rPr>
        <w:t>Module 4: Sustainable and Controlled Environment Agriculture</w:t>
      </w:r>
    </w:p>
    <w:p w:rsidR="00E60700" w:rsidRDefault="00E60700" w:rsidP="00F438F2">
      <w:pPr>
        <w:numPr>
          <w:ilvl w:val="0"/>
          <w:numId w:val="8"/>
        </w:numPr>
        <w:spacing w:before="100" w:beforeAutospacing="1" w:after="100" w:afterAutospacing="1" w:line="240" w:lineRule="auto"/>
      </w:pPr>
      <w:r>
        <w:rPr>
          <w:rStyle w:val="Strong"/>
        </w:rPr>
        <w:t>Objective</w:t>
      </w:r>
      <w:r>
        <w:t xml:space="preserve">: Understand advanced techniques such as hydroponics, </w:t>
      </w:r>
      <w:proofErr w:type="spellStart"/>
      <w:r>
        <w:t>aquaponics</w:t>
      </w:r>
      <w:proofErr w:type="spellEnd"/>
      <w:r>
        <w:t>, and vertical farming that maximize yields while reducing resource use.</w:t>
      </w:r>
    </w:p>
    <w:p w:rsidR="00E60700" w:rsidRDefault="00E60700" w:rsidP="00F438F2">
      <w:pPr>
        <w:numPr>
          <w:ilvl w:val="0"/>
          <w:numId w:val="8"/>
        </w:numPr>
        <w:spacing w:before="100" w:beforeAutospacing="1" w:after="100" w:afterAutospacing="1" w:line="240" w:lineRule="auto"/>
      </w:pPr>
      <w:r>
        <w:rPr>
          <w:rStyle w:val="Strong"/>
        </w:rPr>
        <w:t>Topics Covered</w:t>
      </w:r>
      <w:r>
        <w:t>:</w:t>
      </w:r>
    </w:p>
    <w:p w:rsidR="00E60700" w:rsidRDefault="00E60700" w:rsidP="00F438F2">
      <w:pPr>
        <w:numPr>
          <w:ilvl w:val="1"/>
          <w:numId w:val="8"/>
        </w:numPr>
        <w:spacing w:before="100" w:beforeAutospacing="1" w:after="100" w:afterAutospacing="1" w:line="240" w:lineRule="auto"/>
      </w:pPr>
      <w:r>
        <w:t xml:space="preserve">Principles of hydroponics, </w:t>
      </w:r>
      <w:proofErr w:type="spellStart"/>
      <w:r>
        <w:t>aquaponics</w:t>
      </w:r>
      <w:proofErr w:type="spellEnd"/>
      <w:r>
        <w:t>, and greenhouse management</w:t>
      </w:r>
    </w:p>
    <w:p w:rsidR="00E60700" w:rsidRDefault="00E60700" w:rsidP="00F438F2">
      <w:pPr>
        <w:numPr>
          <w:ilvl w:val="1"/>
          <w:numId w:val="8"/>
        </w:numPr>
        <w:spacing w:before="100" w:beforeAutospacing="1" w:after="100" w:afterAutospacing="1" w:line="240" w:lineRule="auto"/>
      </w:pPr>
      <w:r>
        <w:t>Vertical farming and urban agriculture models</w:t>
      </w:r>
    </w:p>
    <w:p w:rsidR="00E60700" w:rsidRDefault="00E60700" w:rsidP="00F438F2">
      <w:pPr>
        <w:numPr>
          <w:ilvl w:val="1"/>
          <w:numId w:val="8"/>
        </w:numPr>
        <w:spacing w:before="100" w:beforeAutospacing="1" w:after="100" w:afterAutospacing="1" w:line="240" w:lineRule="auto"/>
      </w:pPr>
      <w:r>
        <w:t>Evaluating water/energy efficiencies and environmental benefits</w:t>
      </w:r>
    </w:p>
    <w:p w:rsidR="00E60700" w:rsidRDefault="00E60700" w:rsidP="00F438F2">
      <w:pPr>
        <w:numPr>
          <w:ilvl w:val="0"/>
          <w:numId w:val="8"/>
        </w:numPr>
        <w:spacing w:before="100" w:beforeAutospacing="1" w:after="100" w:afterAutospacing="1" w:line="240" w:lineRule="auto"/>
      </w:pPr>
      <w:r>
        <w:rPr>
          <w:rStyle w:val="Strong"/>
        </w:rPr>
        <w:t>Activity</w:t>
      </w:r>
      <w:r>
        <w:t>:</w:t>
      </w:r>
    </w:p>
    <w:p w:rsidR="00E60700" w:rsidRDefault="00E60700" w:rsidP="00F438F2">
      <w:pPr>
        <w:numPr>
          <w:ilvl w:val="1"/>
          <w:numId w:val="9"/>
        </w:numPr>
        <w:spacing w:before="100" w:beforeAutospacing="1" w:after="100" w:afterAutospacing="1" w:line="240" w:lineRule="auto"/>
      </w:pPr>
      <w:r>
        <w:rPr>
          <w:rStyle w:val="Strong"/>
        </w:rPr>
        <w:t>Case Study</w:t>
      </w:r>
      <w:r>
        <w:t>: Look at a commercial vertical farming operation’s methods, focusing on yield, resource consumption, and scalability.</w:t>
      </w:r>
    </w:p>
    <w:p w:rsidR="00E60700" w:rsidRDefault="00E60700" w:rsidP="00F438F2">
      <w:pPr>
        <w:numPr>
          <w:ilvl w:val="0"/>
          <w:numId w:val="9"/>
        </w:numPr>
        <w:spacing w:before="100" w:beforeAutospacing="1" w:after="100" w:afterAutospacing="1" w:line="240" w:lineRule="auto"/>
      </w:pPr>
      <w:r>
        <w:rPr>
          <w:rStyle w:val="Strong"/>
        </w:rPr>
        <w:t>Assignment</w:t>
      </w:r>
      <w:r>
        <w:t>:</w:t>
      </w:r>
    </w:p>
    <w:p w:rsidR="00E60700" w:rsidRDefault="00E60700" w:rsidP="00F438F2">
      <w:pPr>
        <w:numPr>
          <w:ilvl w:val="1"/>
          <w:numId w:val="9"/>
        </w:numPr>
        <w:spacing w:before="100" w:beforeAutospacing="1" w:after="100" w:afterAutospacing="1" w:line="240" w:lineRule="auto"/>
      </w:pPr>
      <w:r>
        <w:rPr>
          <w:rStyle w:val="Strong"/>
        </w:rPr>
        <w:t>Sustainability Plan</w:t>
      </w:r>
      <w:r>
        <w:t>: Propose a basic controlled environment setup for a specific high-value crop, including lighting, nutrient management, and environmental controls.</w:t>
      </w:r>
    </w:p>
    <w:p w:rsidR="00E60700" w:rsidRDefault="00E60700" w:rsidP="00E60700">
      <w:pPr>
        <w:spacing w:after="0"/>
      </w:pPr>
      <w:r>
        <w:pict>
          <v:rect id="_x0000_i1030" style="width:0;height:1.5pt" o:hralign="center" o:hrstd="t" o:hr="t" fillcolor="#a0a0a0" stroked="f"/>
        </w:pict>
      </w:r>
    </w:p>
    <w:p w:rsidR="00E60700" w:rsidRDefault="00E60700" w:rsidP="00E60700">
      <w:pPr>
        <w:pStyle w:val="Heading4"/>
      </w:pPr>
      <w:r>
        <w:rPr>
          <w:rStyle w:val="Strong"/>
          <w:b/>
          <w:bCs/>
        </w:rPr>
        <w:lastRenderedPageBreak/>
        <w:t>Module 5: AI, Big Data, and Farm Management Software</w:t>
      </w:r>
    </w:p>
    <w:p w:rsidR="00E60700" w:rsidRDefault="00E60700" w:rsidP="00F438F2">
      <w:pPr>
        <w:numPr>
          <w:ilvl w:val="0"/>
          <w:numId w:val="10"/>
        </w:numPr>
        <w:spacing w:before="100" w:beforeAutospacing="1" w:after="100" w:afterAutospacing="1" w:line="240" w:lineRule="auto"/>
      </w:pPr>
      <w:r>
        <w:rPr>
          <w:rStyle w:val="Strong"/>
        </w:rPr>
        <w:t>Objective</w:t>
      </w:r>
      <w:r>
        <w:t>: Demonstrate how AI-driven tools and farm management systems help in decision-making, risk mitigation, and operational oversight.</w:t>
      </w:r>
    </w:p>
    <w:p w:rsidR="00E60700" w:rsidRDefault="00E60700" w:rsidP="00F438F2">
      <w:pPr>
        <w:numPr>
          <w:ilvl w:val="0"/>
          <w:numId w:val="10"/>
        </w:numPr>
        <w:spacing w:before="100" w:beforeAutospacing="1" w:after="100" w:afterAutospacing="1" w:line="240" w:lineRule="auto"/>
      </w:pPr>
      <w:r>
        <w:rPr>
          <w:rStyle w:val="Strong"/>
        </w:rPr>
        <w:t>Topics Covered</w:t>
      </w:r>
      <w:r>
        <w:t>:</w:t>
      </w:r>
    </w:p>
    <w:p w:rsidR="00E60700" w:rsidRDefault="00E60700" w:rsidP="00F438F2">
      <w:pPr>
        <w:numPr>
          <w:ilvl w:val="1"/>
          <w:numId w:val="10"/>
        </w:numPr>
        <w:spacing w:before="100" w:beforeAutospacing="1" w:after="100" w:afterAutospacing="1" w:line="240" w:lineRule="auto"/>
      </w:pPr>
      <w:r>
        <w:t>Data collection platforms (farm management software, mobile apps)</w:t>
      </w:r>
    </w:p>
    <w:p w:rsidR="00E60700" w:rsidRDefault="00E60700" w:rsidP="00F438F2">
      <w:pPr>
        <w:numPr>
          <w:ilvl w:val="1"/>
          <w:numId w:val="10"/>
        </w:numPr>
        <w:spacing w:before="100" w:beforeAutospacing="1" w:after="100" w:afterAutospacing="1" w:line="240" w:lineRule="auto"/>
      </w:pPr>
      <w:r>
        <w:t>Predictive analytics for weather, pest detection, and crop disease forecasting</w:t>
      </w:r>
    </w:p>
    <w:p w:rsidR="00E60700" w:rsidRDefault="00E60700" w:rsidP="00F438F2">
      <w:pPr>
        <w:numPr>
          <w:ilvl w:val="1"/>
          <w:numId w:val="10"/>
        </w:numPr>
        <w:spacing w:before="100" w:beforeAutospacing="1" w:after="100" w:afterAutospacing="1" w:line="240" w:lineRule="auto"/>
      </w:pPr>
      <w:r>
        <w:t>Integrating financial and supply chain data for holistic farm management</w:t>
      </w:r>
    </w:p>
    <w:p w:rsidR="00E60700" w:rsidRDefault="00E60700" w:rsidP="00F438F2">
      <w:pPr>
        <w:numPr>
          <w:ilvl w:val="0"/>
          <w:numId w:val="10"/>
        </w:numPr>
        <w:spacing w:before="100" w:beforeAutospacing="1" w:after="100" w:afterAutospacing="1" w:line="240" w:lineRule="auto"/>
      </w:pPr>
      <w:r>
        <w:rPr>
          <w:rStyle w:val="Strong"/>
        </w:rPr>
        <w:t>Activity</w:t>
      </w:r>
      <w:r>
        <w:t>:</w:t>
      </w:r>
    </w:p>
    <w:p w:rsidR="00E60700" w:rsidRDefault="00E60700" w:rsidP="00F438F2">
      <w:pPr>
        <w:numPr>
          <w:ilvl w:val="1"/>
          <w:numId w:val="11"/>
        </w:numPr>
        <w:spacing w:before="100" w:beforeAutospacing="1" w:after="100" w:afterAutospacing="1" w:line="240" w:lineRule="auto"/>
      </w:pPr>
      <w:r>
        <w:rPr>
          <w:rStyle w:val="Strong"/>
        </w:rPr>
        <w:t>Hands-On Lab</w:t>
      </w:r>
      <w:r>
        <w:t>: Explore a simple farm management application, enter mock data, and generate automated insights/recommendations.</w:t>
      </w:r>
    </w:p>
    <w:p w:rsidR="00E60700" w:rsidRDefault="00E60700" w:rsidP="00F438F2">
      <w:pPr>
        <w:numPr>
          <w:ilvl w:val="0"/>
          <w:numId w:val="11"/>
        </w:numPr>
        <w:spacing w:before="100" w:beforeAutospacing="1" w:after="100" w:afterAutospacing="1" w:line="240" w:lineRule="auto"/>
      </w:pPr>
      <w:r>
        <w:rPr>
          <w:rStyle w:val="Strong"/>
        </w:rPr>
        <w:t>Assignment</w:t>
      </w:r>
      <w:r>
        <w:t>:</w:t>
      </w:r>
    </w:p>
    <w:p w:rsidR="00E60700" w:rsidRDefault="00E60700" w:rsidP="00F438F2">
      <w:pPr>
        <w:numPr>
          <w:ilvl w:val="1"/>
          <w:numId w:val="11"/>
        </w:numPr>
        <w:spacing w:before="100" w:beforeAutospacing="1" w:after="100" w:afterAutospacing="1" w:line="240" w:lineRule="auto"/>
      </w:pPr>
      <w:r>
        <w:rPr>
          <w:rStyle w:val="Strong"/>
        </w:rPr>
        <w:t>Analytics Use Case</w:t>
      </w:r>
      <w:r>
        <w:t>: Identify a problem area (e.g., pest outbreak) and outline how AI-based solutions can predict or address it, including data and model requirements.</w:t>
      </w:r>
    </w:p>
    <w:p w:rsidR="00E60700" w:rsidRDefault="00E60700" w:rsidP="00E60700">
      <w:pPr>
        <w:spacing w:after="0"/>
      </w:pPr>
      <w:r>
        <w:pict>
          <v:rect id="_x0000_i1031" style="width:0;height:1.5pt" o:hralign="center" o:hrstd="t" o:hr="t" fillcolor="#a0a0a0" stroked="f"/>
        </w:pict>
      </w:r>
    </w:p>
    <w:p w:rsidR="00E60700" w:rsidRDefault="00E60700" w:rsidP="00E60700">
      <w:pPr>
        <w:pStyle w:val="Heading4"/>
      </w:pPr>
      <w:r>
        <w:rPr>
          <w:rStyle w:val="Strong"/>
          <w:b/>
          <w:bCs/>
        </w:rPr>
        <w:t xml:space="preserve">Module 6: Broader Impacts and Future of </w:t>
      </w:r>
      <w:proofErr w:type="spellStart"/>
      <w:r>
        <w:rPr>
          <w:rStyle w:val="Strong"/>
          <w:b/>
          <w:bCs/>
        </w:rPr>
        <w:t>AgriTech</w:t>
      </w:r>
      <w:proofErr w:type="spellEnd"/>
    </w:p>
    <w:p w:rsidR="00E60700" w:rsidRDefault="00E60700" w:rsidP="00F438F2">
      <w:pPr>
        <w:numPr>
          <w:ilvl w:val="0"/>
          <w:numId w:val="12"/>
        </w:numPr>
        <w:spacing w:before="100" w:beforeAutospacing="1" w:after="100" w:afterAutospacing="1" w:line="240" w:lineRule="auto"/>
      </w:pPr>
      <w:r>
        <w:rPr>
          <w:rStyle w:val="Strong"/>
        </w:rPr>
        <w:t>Objective</w:t>
      </w:r>
      <w:r>
        <w:t xml:space="preserve">: Examine the socio-economic, environmental, and policy implications of scaling </w:t>
      </w:r>
      <w:proofErr w:type="spellStart"/>
      <w:r>
        <w:t>AgriTech</w:t>
      </w:r>
      <w:proofErr w:type="spellEnd"/>
      <w:r>
        <w:t>, along with emerging frontiers.</w:t>
      </w:r>
    </w:p>
    <w:p w:rsidR="00E60700" w:rsidRDefault="00E60700" w:rsidP="00F438F2">
      <w:pPr>
        <w:numPr>
          <w:ilvl w:val="0"/>
          <w:numId w:val="12"/>
        </w:numPr>
        <w:spacing w:before="100" w:beforeAutospacing="1" w:after="100" w:afterAutospacing="1" w:line="240" w:lineRule="auto"/>
      </w:pPr>
      <w:r>
        <w:rPr>
          <w:rStyle w:val="Strong"/>
        </w:rPr>
        <w:t>Topics Covered</w:t>
      </w:r>
      <w:r>
        <w:t>:</w:t>
      </w:r>
    </w:p>
    <w:p w:rsidR="00E60700" w:rsidRDefault="00E60700" w:rsidP="00F438F2">
      <w:pPr>
        <w:numPr>
          <w:ilvl w:val="1"/>
          <w:numId w:val="12"/>
        </w:numPr>
        <w:spacing w:before="100" w:beforeAutospacing="1" w:after="100" w:afterAutospacing="1" w:line="240" w:lineRule="auto"/>
      </w:pPr>
      <w:r>
        <w:t>Food security and climate-resilient agriculture</w:t>
      </w:r>
    </w:p>
    <w:p w:rsidR="00E60700" w:rsidRDefault="00E60700" w:rsidP="00F438F2">
      <w:pPr>
        <w:numPr>
          <w:ilvl w:val="1"/>
          <w:numId w:val="12"/>
        </w:numPr>
        <w:spacing w:before="100" w:beforeAutospacing="1" w:after="100" w:afterAutospacing="1" w:line="240" w:lineRule="auto"/>
      </w:pPr>
      <w:r>
        <w:t>Smallholder farmer inclusion and digital divide concerns</w:t>
      </w:r>
    </w:p>
    <w:p w:rsidR="00E60700" w:rsidRDefault="00E60700" w:rsidP="00F438F2">
      <w:pPr>
        <w:numPr>
          <w:ilvl w:val="1"/>
          <w:numId w:val="12"/>
        </w:numPr>
        <w:spacing w:before="100" w:beforeAutospacing="1" w:after="100" w:afterAutospacing="1" w:line="240" w:lineRule="auto"/>
      </w:pPr>
      <w:r>
        <w:t>Emerging trends (</w:t>
      </w:r>
      <w:proofErr w:type="spellStart"/>
      <w:r>
        <w:t>blockchain</w:t>
      </w:r>
      <w:proofErr w:type="spellEnd"/>
      <w:r>
        <w:t xml:space="preserve"> for supply chain traceability, biotech innovations)</w:t>
      </w:r>
    </w:p>
    <w:p w:rsidR="00E60700" w:rsidRDefault="00E60700" w:rsidP="00F438F2">
      <w:pPr>
        <w:numPr>
          <w:ilvl w:val="0"/>
          <w:numId w:val="12"/>
        </w:numPr>
        <w:spacing w:before="100" w:beforeAutospacing="1" w:after="100" w:afterAutospacing="1" w:line="240" w:lineRule="auto"/>
      </w:pPr>
      <w:r>
        <w:rPr>
          <w:rStyle w:val="Strong"/>
        </w:rPr>
        <w:t>Activity</w:t>
      </w:r>
      <w:r>
        <w:t>:</w:t>
      </w:r>
    </w:p>
    <w:p w:rsidR="00E60700" w:rsidRDefault="00E60700" w:rsidP="00F438F2">
      <w:pPr>
        <w:numPr>
          <w:ilvl w:val="1"/>
          <w:numId w:val="13"/>
        </w:numPr>
        <w:spacing w:before="100" w:beforeAutospacing="1" w:after="100" w:afterAutospacing="1" w:line="240" w:lineRule="auto"/>
      </w:pPr>
      <w:r>
        <w:rPr>
          <w:rStyle w:val="Strong"/>
        </w:rPr>
        <w:t>Roundtable Discussion</w:t>
      </w:r>
      <w:r>
        <w:t xml:space="preserve">: Debate how to ensure equitable access to </w:t>
      </w:r>
      <w:proofErr w:type="spellStart"/>
      <w:r>
        <w:t>AgriTech</w:t>
      </w:r>
      <w:proofErr w:type="spellEnd"/>
      <w:r>
        <w:t xml:space="preserve"> in developing regions, balancing profitability and social impact.</w:t>
      </w:r>
    </w:p>
    <w:p w:rsidR="00E60700" w:rsidRDefault="00E60700" w:rsidP="00F438F2">
      <w:pPr>
        <w:numPr>
          <w:ilvl w:val="0"/>
          <w:numId w:val="13"/>
        </w:numPr>
        <w:spacing w:before="100" w:beforeAutospacing="1" w:after="100" w:afterAutospacing="1" w:line="240" w:lineRule="auto"/>
      </w:pPr>
      <w:r>
        <w:rPr>
          <w:rStyle w:val="Strong"/>
        </w:rPr>
        <w:t>Assignment</w:t>
      </w:r>
      <w:r>
        <w:t>:</w:t>
      </w:r>
    </w:p>
    <w:p w:rsidR="00E60700" w:rsidRDefault="00E60700" w:rsidP="00F438F2">
      <w:pPr>
        <w:numPr>
          <w:ilvl w:val="1"/>
          <w:numId w:val="13"/>
        </w:numPr>
        <w:spacing w:before="100" w:beforeAutospacing="1" w:after="100" w:afterAutospacing="1" w:line="240" w:lineRule="auto"/>
      </w:pPr>
      <w:r>
        <w:rPr>
          <w:rStyle w:val="Strong"/>
        </w:rPr>
        <w:t>Future Outlook Report</w:t>
      </w:r>
      <w:r>
        <w:t>: Write a short forecast on a potential game-changer in agriculture (e.g., CRISPR gene editing, carbon sequestration farming), detailing possible benefits and controversies.</w:t>
      </w:r>
    </w:p>
    <w:p w:rsidR="00E60700" w:rsidRDefault="00E60700" w:rsidP="00E60700">
      <w:pPr>
        <w:spacing w:after="0"/>
      </w:pPr>
      <w:r>
        <w:pict>
          <v:rect id="_x0000_i1032" style="width:0;height:1.5pt" o:hralign="center" o:hrstd="t" o:hr="t" fillcolor="#a0a0a0" stroked="f"/>
        </w:pict>
      </w:r>
    </w:p>
    <w:p w:rsidR="00E60700" w:rsidRDefault="00E60700" w:rsidP="00E60700">
      <w:pPr>
        <w:pStyle w:val="Heading3"/>
      </w:pPr>
      <w:r>
        <w:rPr>
          <w:rStyle w:val="Strong"/>
          <w:b/>
          <w:bCs/>
        </w:rPr>
        <w:t>Teaching Methods</w:t>
      </w:r>
    </w:p>
    <w:p w:rsidR="00E60700" w:rsidRDefault="00E60700" w:rsidP="00F438F2">
      <w:pPr>
        <w:numPr>
          <w:ilvl w:val="0"/>
          <w:numId w:val="14"/>
        </w:numPr>
        <w:spacing w:before="100" w:beforeAutospacing="1" w:after="100" w:afterAutospacing="1" w:line="240" w:lineRule="auto"/>
      </w:pPr>
      <w:r>
        <w:rPr>
          <w:rStyle w:val="Strong"/>
        </w:rPr>
        <w:t>Lectures &amp; Presentations</w:t>
      </w:r>
      <w:r>
        <w:t>: Fundamental concepts, real-world examples, and industry insights.</w:t>
      </w:r>
    </w:p>
    <w:p w:rsidR="00E60700" w:rsidRDefault="00E60700" w:rsidP="00F438F2">
      <w:pPr>
        <w:numPr>
          <w:ilvl w:val="0"/>
          <w:numId w:val="14"/>
        </w:numPr>
        <w:spacing w:before="100" w:beforeAutospacing="1" w:after="100" w:afterAutospacing="1" w:line="240" w:lineRule="auto"/>
      </w:pPr>
      <w:r>
        <w:rPr>
          <w:rStyle w:val="Strong"/>
        </w:rPr>
        <w:lastRenderedPageBreak/>
        <w:t>Hands-On Labs &amp; Demonstrations</w:t>
      </w:r>
      <w:r>
        <w:t xml:space="preserve">: Practical exposure to basic data analytics, </w:t>
      </w:r>
      <w:proofErr w:type="spellStart"/>
      <w:r>
        <w:t>IoT</w:t>
      </w:r>
      <w:proofErr w:type="spellEnd"/>
      <w:r>
        <w:t xml:space="preserve"> devices, and farm management software (in a simulated or demonstration environment).</w:t>
      </w:r>
    </w:p>
    <w:p w:rsidR="00E60700" w:rsidRDefault="00E60700" w:rsidP="00F438F2">
      <w:pPr>
        <w:numPr>
          <w:ilvl w:val="0"/>
          <w:numId w:val="14"/>
        </w:numPr>
        <w:spacing w:before="100" w:beforeAutospacing="1" w:after="100" w:afterAutospacing="1" w:line="240" w:lineRule="auto"/>
      </w:pPr>
      <w:r>
        <w:rPr>
          <w:rStyle w:val="Strong"/>
        </w:rPr>
        <w:t>Case Studies &amp; Group Discussions</w:t>
      </w:r>
      <w:r>
        <w:t xml:space="preserve">: Collaborative learning about successful (and failed) </w:t>
      </w:r>
      <w:proofErr w:type="spellStart"/>
      <w:r>
        <w:t>AgriTech</w:t>
      </w:r>
      <w:proofErr w:type="spellEnd"/>
      <w:r>
        <w:t xml:space="preserve"> projects, extracting best practices.</w:t>
      </w:r>
    </w:p>
    <w:p w:rsidR="00E60700" w:rsidRDefault="00E60700" w:rsidP="00F438F2">
      <w:pPr>
        <w:numPr>
          <w:ilvl w:val="0"/>
          <w:numId w:val="14"/>
        </w:numPr>
        <w:spacing w:before="100" w:beforeAutospacing="1" w:after="100" w:afterAutospacing="1" w:line="240" w:lineRule="auto"/>
      </w:pPr>
      <w:r>
        <w:rPr>
          <w:rStyle w:val="Strong"/>
        </w:rPr>
        <w:t>Guest Speakers</w:t>
      </w:r>
      <w:r>
        <w:t xml:space="preserve">: Farmers, </w:t>
      </w:r>
      <w:proofErr w:type="spellStart"/>
      <w:r>
        <w:t>AgriTech</w:t>
      </w:r>
      <w:proofErr w:type="spellEnd"/>
      <w:r>
        <w:t xml:space="preserve"> entrepreneurs, or researchers sharing firsthand experiences with innovative farming methods.</w:t>
      </w:r>
    </w:p>
    <w:p w:rsidR="00E60700" w:rsidRDefault="00E60700" w:rsidP="00F438F2">
      <w:pPr>
        <w:numPr>
          <w:ilvl w:val="0"/>
          <w:numId w:val="14"/>
        </w:numPr>
        <w:spacing w:before="100" w:beforeAutospacing="1" w:after="100" w:afterAutospacing="1" w:line="240" w:lineRule="auto"/>
      </w:pPr>
      <w:r>
        <w:rPr>
          <w:rStyle w:val="Strong"/>
        </w:rPr>
        <w:t>Quizzes &amp; Assignments</w:t>
      </w:r>
      <w:r>
        <w:t>: Reinforce key concepts through tasks involving data interpretation, technology planning, or sustainability approaches.</w:t>
      </w:r>
    </w:p>
    <w:p w:rsidR="00E60700" w:rsidRDefault="00E60700" w:rsidP="00F438F2">
      <w:pPr>
        <w:numPr>
          <w:ilvl w:val="0"/>
          <w:numId w:val="14"/>
        </w:numPr>
        <w:spacing w:before="100" w:beforeAutospacing="1" w:after="100" w:afterAutospacing="1" w:line="240" w:lineRule="auto"/>
      </w:pPr>
      <w:r>
        <w:rPr>
          <w:rStyle w:val="Strong"/>
        </w:rPr>
        <w:t>Capstone Project</w:t>
      </w:r>
      <w:r>
        <w:t xml:space="preserve">: Participants propose or prototype an </w:t>
      </w:r>
      <w:proofErr w:type="spellStart"/>
      <w:r>
        <w:t>AgriTech</w:t>
      </w:r>
      <w:proofErr w:type="spellEnd"/>
      <w:r>
        <w:t xml:space="preserve"> solution tailored to a specific agricultural problem (e.g., resource constraints, pest management, </w:t>
      </w:r>
      <w:proofErr w:type="gramStart"/>
      <w:r>
        <w:t>market</w:t>
      </w:r>
      <w:proofErr w:type="gramEnd"/>
      <w:r>
        <w:t xml:space="preserve"> access).</w:t>
      </w:r>
    </w:p>
    <w:p w:rsidR="00E60700" w:rsidRDefault="00E60700" w:rsidP="00E60700">
      <w:pPr>
        <w:spacing w:after="0"/>
      </w:pPr>
      <w:r>
        <w:pict>
          <v:rect id="_x0000_i1033" style="width:0;height:1.5pt" o:hralign="center" o:hrstd="t" o:hr="t" fillcolor="#a0a0a0" stroked="f"/>
        </w:pict>
      </w:r>
    </w:p>
    <w:p w:rsidR="00E60700" w:rsidRDefault="00E60700" w:rsidP="00E60700">
      <w:pPr>
        <w:pStyle w:val="Heading3"/>
      </w:pPr>
      <w:r>
        <w:rPr>
          <w:rStyle w:val="Strong"/>
          <w:b/>
          <w:bCs/>
        </w:rPr>
        <w:t>Assessment Methods</w:t>
      </w:r>
    </w:p>
    <w:p w:rsidR="00E60700" w:rsidRDefault="00E60700" w:rsidP="00F438F2">
      <w:pPr>
        <w:numPr>
          <w:ilvl w:val="0"/>
          <w:numId w:val="15"/>
        </w:numPr>
        <w:spacing w:before="100" w:beforeAutospacing="1" w:after="100" w:afterAutospacing="1" w:line="240" w:lineRule="auto"/>
      </w:pPr>
      <w:r>
        <w:rPr>
          <w:rStyle w:val="Strong"/>
        </w:rPr>
        <w:t>Quizzes</w:t>
      </w:r>
      <w:r>
        <w:t>: Short tests on core concepts (precision farming, controlled environments, AI-based forecasting).</w:t>
      </w:r>
    </w:p>
    <w:p w:rsidR="00E60700" w:rsidRDefault="00E60700" w:rsidP="00F438F2">
      <w:pPr>
        <w:numPr>
          <w:ilvl w:val="0"/>
          <w:numId w:val="15"/>
        </w:numPr>
        <w:spacing w:before="100" w:beforeAutospacing="1" w:after="100" w:afterAutospacing="1" w:line="240" w:lineRule="auto"/>
      </w:pPr>
      <w:r>
        <w:rPr>
          <w:rStyle w:val="Strong"/>
        </w:rPr>
        <w:t>Module Assignments</w:t>
      </w:r>
      <w:r>
        <w:t xml:space="preserve">: Practical exercises, such as designing a precision farming plan or drafting an </w:t>
      </w:r>
      <w:proofErr w:type="spellStart"/>
      <w:r>
        <w:t>IoT</w:t>
      </w:r>
      <w:proofErr w:type="spellEnd"/>
      <w:r>
        <w:t>-based monitoring proposal.</w:t>
      </w:r>
    </w:p>
    <w:p w:rsidR="00E60700" w:rsidRDefault="00E60700" w:rsidP="00F438F2">
      <w:pPr>
        <w:numPr>
          <w:ilvl w:val="0"/>
          <w:numId w:val="15"/>
        </w:numPr>
        <w:spacing w:before="100" w:beforeAutospacing="1" w:after="100" w:afterAutospacing="1" w:line="240" w:lineRule="auto"/>
      </w:pPr>
      <w:r>
        <w:rPr>
          <w:rStyle w:val="Strong"/>
        </w:rPr>
        <w:t>Capstone Project</w:t>
      </w:r>
      <w:r>
        <w:t>: A comprehensive plan or pilot solution addressing a real or hypothetical farming challenge, showcasing technology selection, resource planning, and anticipated outcomes.</w:t>
      </w:r>
    </w:p>
    <w:p w:rsidR="00E60700" w:rsidRDefault="00E60700" w:rsidP="00E60700">
      <w:pPr>
        <w:spacing w:after="0"/>
      </w:pPr>
      <w:r>
        <w:pict>
          <v:rect id="_x0000_i1034" style="width:0;height:1.5pt" o:hralign="center" o:hrstd="t" o:hr="t" fillcolor="#a0a0a0" stroked="f"/>
        </w:pict>
      </w:r>
    </w:p>
    <w:p w:rsidR="00E60700" w:rsidRDefault="00E60700" w:rsidP="00E60700">
      <w:pPr>
        <w:pStyle w:val="Heading3"/>
      </w:pPr>
      <w:r>
        <w:rPr>
          <w:rStyle w:val="Strong"/>
          <w:b/>
          <w:bCs/>
        </w:rPr>
        <w:t>Conclusion</w:t>
      </w:r>
    </w:p>
    <w:p w:rsidR="00E60700" w:rsidRDefault="00E60700" w:rsidP="006D63A2">
      <w:pPr>
        <w:pStyle w:val="NormalWeb"/>
        <w:jc w:val="both"/>
      </w:pPr>
      <w:r>
        <w:t xml:space="preserve">By completing the </w:t>
      </w:r>
      <w:proofErr w:type="spellStart"/>
      <w:r>
        <w:rPr>
          <w:rStyle w:val="Strong"/>
        </w:rPr>
        <w:t>AgriTech</w:t>
      </w:r>
      <w:proofErr w:type="spellEnd"/>
      <w:r>
        <w:rPr>
          <w:rStyle w:val="Strong"/>
        </w:rPr>
        <w:t xml:space="preserve"> (Agricultural Technology)</w:t>
      </w:r>
      <w:r>
        <w:t xml:space="preserve"> course, participants will gain the skills and insights to modernize farming practices through data-driven strategies, cutting-edge automation, and sustainable approaches. Equipped with an understanding of precision agriculture, </w:t>
      </w:r>
      <w:proofErr w:type="spellStart"/>
      <w:r>
        <w:t>IoT</w:t>
      </w:r>
      <w:proofErr w:type="spellEnd"/>
      <w:r>
        <w:t xml:space="preserve"> integration, AI-driven analytics, and controlled environment techniques, learners will be empowered to drive innovation, boost productivity, and promote environmental stewardship within the rapidly evolving agricultural sector.</w:t>
      </w:r>
    </w:p>
    <w:p w:rsidR="00553FEB" w:rsidRPr="005A05E4" w:rsidRDefault="00553FEB" w:rsidP="005A05E4">
      <w:pPr>
        <w:jc w:val="right"/>
      </w:pPr>
    </w:p>
    <w:sectPr w:rsidR="00553FEB" w:rsidRPr="005A05E4">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8F2" w:rsidRDefault="00F438F2" w:rsidP="00553FEB">
      <w:pPr>
        <w:spacing w:after="0" w:line="240" w:lineRule="auto"/>
      </w:pPr>
      <w:r>
        <w:separator/>
      </w:r>
    </w:p>
  </w:endnote>
  <w:endnote w:type="continuationSeparator" w:id="0">
    <w:p w:rsidR="00F438F2" w:rsidRDefault="00F438F2"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643941" w:rsidP="008F7CD3">
    <w:pPr>
      <w:pStyle w:val="NormalWeb"/>
      <w:jc w:val="center"/>
    </w:pPr>
    <w:proofErr w:type="spellStart"/>
    <w:r>
      <w:rPr>
        <w:rStyle w:val="Strong"/>
      </w:rPr>
      <w:t>Promuex</w:t>
    </w:r>
    <w:proofErr w:type="spellEnd"/>
    <w:r>
      <w:rPr>
        <w:rStyle w:val="Strong"/>
      </w:rPr>
      <w:t xml:space="preserve"> Inc.</w:t>
    </w:r>
    <w:r w:rsidR="008F7CD3">
      <w:rPr>
        <w:rStyle w:val="Strong"/>
      </w:rPr>
      <w:t xml:space="preserve"> (</w:t>
    </w:r>
    <w:hyperlink r:id="rId1" w:tgtFrame="_new" w:history="1">
      <w:r w:rsidR="008F7CD3">
        <w:rPr>
          <w:rStyle w:val="Hyperlink"/>
          <w:b/>
          <w:bCs/>
        </w:rPr>
        <w:t>https://promuex.ca/</w:t>
      </w:r>
    </w:hyperlink>
    <w:r w:rsidR="008F7CD3">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8F2" w:rsidRDefault="00F438F2" w:rsidP="00553FEB">
      <w:pPr>
        <w:spacing w:after="0" w:line="240" w:lineRule="auto"/>
      </w:pPr>
      <w:r>
        <w:separator/>
      </w:r>
    </w:p>
  </w:footnote>
  <w:footnote w:type="continuationSeparator" w:id="0">
    <w:p w:rsidR="00F438F2" w:rsidRDefault="00F438F2"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438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F911F5">
      <w:rPr>
        <w:rStyle w:val="HeaderChar"/>
        <w:b/>
        <w:color w:val="404040" w:themeColor="text1" w:themeTint="BF"/>
        <w:sz w:val="32"/>
        <w:szCs w:val="32"/>
      </w:rPr>
      <w:t>Promuex</w:t>
    </w:r>
    <w:proofErr w:type="spellEnd"/>
    <w:r w:rsidR="00F911F5">
      <w:rPr>
        <w:rStyle w:val="HeaderChar"/>
        <w:b/>
        <w:color w:val="404040" w:themeColor="text1" w:themeTint="BF"/>
        <w:sz w:val="32"/>
        <w:szCs w:val="32"/>
      </w:rPr>
      <w:t xml:space="preserve"> Inc. </w:t>
    </w:r>
    <w:r w:rsidRPr="00553FEB">
      <w:rPr>
        <w:rStyle w:val="HeaderChar"/>
        <w:b/>
        <w:color w:val="404040" w:themeColor="text1" w:themeTint="BF"/>
        <w:sz w:val="32"/>
        <w:szCs w:val="32"/>
      </w:rPr>
      <w:t xml:space="preserve">Global Professional Certificate. </w:t>
    </w:r>
  </w:p>
  <w:p w:rsidR="00553FEB" w:rsidRDefault="00F438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438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090A"/>
    <w:multiLevelType w:val="multilevel"/>
    <w:tmpl w:val="C658D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A13B7"/>
    <w:multiLevelType w:val="multilevel"/>
    <w:tmpl w:val="101AF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22200"/>
    <w:multiLevelType w:val="multilevel"/>
    <w:tmpl w:val="2960A1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831B5"/>
    <w:multiLevelType w:val="multilevel"/>
    <w:tmpl w:val="4BDA43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353707"/>
    <w:multiLevelType w:val="multilevel"/>
    <w:tmpl w:val="99027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420014"/>
    <w:multiLevelType w:val="multilevel"/>
    <w:tmpl w:val="3BEA0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512F2B"/>
    <w:multiLevelType w:val="multilevel"/>
    <w:tmpl w:val="5EAC4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3F3BCB"/>
    <w:multiLevelType w:val="multilevel"/>
    <w:tmpl w:val="229A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EC02F3"/>
    <w:multiLevelType w:val="multilevel"/>
    <w:tmpl w:val="93D262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
  </w:num>
  <w:num w:numId="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0"/>
  </w:num>
  <w:num w:numId="7">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8"/>
  </w:num>
  <w:num w:numId="9">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6"/>
  </w:num>
  <w:num w:numId="11">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4"/>
  </w:num>
  <w:num w:numId="13">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7"/>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B060E"/>
    <w:rsid w:val="00384D05"/>
    <w:rsid w:val="0040795A"/>
    <w:rsid w:val="00426264"/>
    <w:rsid w:val="00461EC4"/>
    <w:rsid w:val="004C2BB4"/>
    <w:rsid w:val="005148B4"/>
    <w:rsid w:val="00553FEB"/>
    <w:rsid w:val="005A05E4"/>
    <w:rsid w:val="005E28E3"/>
    <w:rsid w:val="00643941"/>
    <w:rsid w:val="0069592A"/>
    <w:rsid w:val="006D63A2"/>
    <w:rsid w:val="00745FE9"/>
    <w:rsid w:val="007A7B2C"/>
    <w:rsid w:val="00876195"/>
    <w:rsid w:val="008A28F7"/>
    <w:rsid w:val="008F7CD3"/>
    <w:rsid w:val="00901F86"/>
    <w:rsid w:val="00A50EEE"/>
    <w:rsid w:val="00AB065B"/>
    <w:rsid w:val="00BC583E"/>
    <w:rsid w:val="00BF77A3"/>
    <w:rsid w:val="00CB3F58"/>
    <w:rsid w:val="00D07EC0"/>
    <w:rsid w:val="00D346F0"/>
    <w:rsid w:val="00D531D1"/>
    <w:rsid w:val="00E60700"/>
    <w:rsid w:val="00E863A8"/>
    <w:rsid w:val="00EF3CE9"/>
    <w:rsid w:val="00F438F2"/>
    <w:rsid w:val="00F9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3284">
      <w:bodyDiv w:val="1"/>
      <w:marLeft w:val="0"/>
      <w:marRight w:val="0"/>
      <w:marTop w:val="0"/>
      <w:marBottom w:val="0"/>
      <w:divBdr>
        <w:top w:val="none" w:sz="0" w:space="0" w:color="auto"/>
        <w:left w:val="none" w:sz="0" w:space="0" w:color="auto"/>
        <w:bottom w:val="none" w:sz="0" w:space="0" w:color="auto"/>
        <w:right w:val="none" w:sz="0" w:space="0" w:color="auto"/>
      </w:divBdr>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778911950">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06653153">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744798">
      <w:bodyDiv w:val="1"/>
      <w:marLeft w:val="0"/>
      <w:marRight w:val="0"/>
      <w:marTop w:val="0"/>
      <w:marBottom w:val="0"/>
      <w:divBdr>
        <w:top w:val="none" w:sz="0" w:space="0" w:color="auto"/>
        <w:left w:val="none" w:sz="0" w:space="0" w:color="auto"/>
        <w:bottom w:val="none" w:sz="0" w:space="0" w:color="auto"/>
        <w:right w:val="none" w:sz="0" w:space="0" w:color="auto"/>
      </w:divBdr>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15</cp:revision>
  <dcterms:created xsi:type="dcterms:W3CDTF">2024-10-17T05:47:00Z</dcterms:created>
  <dcterms:modified xsi:type="dcterms:W3CDTF">2025-01-06T03:36:00Z</dcterms:modified>
</cp:coreProperties>
</file>